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1A" w:rsidRPr="00CF46AA" w:rsidRDefault="00BA1476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F46AA">
        <w:rPr>
          <w:rFonts w:ascii="標楷體" w:eastAsia="標楷體" w:hAnsi="標楷體" w:hint="eastAsia"/>
          <w:sz w:val="36"/>
          <w:szCs w:val="36"/>
        </w:rPr>
        <w:t>彰化縣立埔鹽國民中學教師兼任職務實施要點</w:t>
      </w:r>
    </w:p>
    <w:p w:rsidR="00BA1476" w:rsidRPr="00627BEF" w:rsidRDefault="00BA1476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960E6A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627BEF">
        <w:rPr>
          <w:rFonts w:ascii="標楷體" w:eastAsia="標楷體" w:hAnsi="標楷體" w:hint="eastAsia"/>
          <w:sz w:val="20"/>
          <w:szCs w:val="20"/>
        </w:rPr>
        <w:t>109年</w:t>
      </w:r>
      <w:r w:rsidR="00960E6A">
        <w:rPr>
          <w:rFonts w:ascii="標楷體" w:eastAsia="標楷體" w:hAnsi="標楷體" w:hint="eastAsia"/>
          <w:sz w:val="20"/>
          <w:szCs w:val="20"/>
        </w:rPr>
        <w:t>4</w:t>
      </w:r>
      <w:r w:rsidRPr="00627BEF">
        <w:rPr>
          <w:rFonts w:ascii="標楷體" w:eastAsia="標楷體" w:hAnsi="標楷體" w:hint="eastAsia"/>
          <w:sz w:val="20"/>
          <w:szCs w:val="20"/>
        </w:rPr>
        <w:t>月</w:t>
      </w:r>
      <w:r w:rsidR="00960E6A">
        <w:rPr>
          <w:rFonts w:ascii="標楷體" w:eastAsia="標楷體" w:hAnsi="標楷體" w:hint="eastAsia"/>
          <w:sz w:val="20"/>
          <w:szCs w:val="20"/>
        </w:rPr>
        <w:t>23</w:t>
      </w:r>
      <w:r w:rsidR="00EF4578">
        <w:rPr>
          <w:rFonts w:ascii="標楷體" w:eastAsia="標楷體" w:hAnsi="標楷體" w:hint="eastAsia"/>
          <w:sz w:val="20"/>
          <w:szCs w:val="20"/>
        </w:rPr>
        <w:t xml:space="preserve"> </w:t>
      </w:r>
      <w:r w:rsidRPr="00627BEF">
        <w:rPr>
          <w:rFonts w:ascii="標楷體" w:eastAsia="標楷體" w:hAnsi="標楷體" w:hint="eastAsia"/>
          <w:sz w:val="20"/>
          <w:szCs w:val="20"/>
        </w:rPr>
        <w:t>日</w:t>
      </w:r>
      <w:r w:rsidR="00960E6A">
        <w:rPr>
          <w:rFonts w:ascii="標楷體" w:eastAsia="標楷體" w:hAnsi="標楷體" w:hint="eastAsia"/>
          <w:sz w:val="20"/>
          <w:szCs w:val="20"/>
        </w:rPr>
        <w:t>臨</w:t>
      </w:r>
      <w:r w:rsidR="00960E6A">
        <w:rPr>
          <w:rFonts w:ascii="標楷體" w:eastAsia="標楷體" w:hAnsi="標楷體"/>
          <w:sz w:val="20"/>
          <w:szCs w:val="20"/>
        </w:rPr>
        <w:t>時校務會議通過</w:t>
      </w:r>
      <w:r w:rsidRPr="00627BEF">
        <w:rPr>
          <w:rFonts w:ascii="標楷體" w:eastAsia="標楷體" w:hAnsi="標楷體" w:hint="eastAsia"/>
          <w:sz w:val="20"/>
          <w:szCs w:val="20"/>
        </w:rPr>
        <w:t>訂定</w:t>
      </w:r>
    </w:p>
    <w:p w:rsidR="00306191" w:rsidRPr="00306191" w:rsidRDefault="00BA1476" w:rsidP="0030619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06191">
        <w:rPr>
          <w:rFonts w:ascii="標楷體" w:eastAsia="標楷體" w:hAnsi="標楷體" w:hint="eastAsia"/>
          <w:szCs w:val="24"/>
        </w:rPr>
        <w:t>依據</w:t>
      </w:r>
    </w:p>
    <w:p w:rsidR="00306191" w:rsidRPr="00306191" w:rsidRDefault="00BA1476" w:rsidP="00306191">
      <w:pPr>
        <w:ind w:leftChars="118" w:left="708" w:hangingChars="177" w:hanging="425"/>
        <w:rPr>
          <w:rFonts w:ascii="標楷體" w:eastAsia="標楷體" w:hAnsi="標楷體"/>
          <w:szCs w:val="24"/>
        </w:rPr>
      </w:pPr>
      <w:r w:rsidRPr="00306191">
        <w:rPr>
          <w:rFonts w:ascii="標楷體" w:eastAsia="標楷體" w:hAnsi="標楷體" w:hint="eastAsia"/>
          <w:szCs w:val="24"/>
        </w:rPr>
        <w:t>一、</w:t>
      </w:r>
      <w:r w:rsidR="00306191" w:rsidRPr="00306191">
        <w:rPr>
          <w:rFonts w:ascii="標楷體" w:eastAsia="標楷體" w:hAnsi="標楷體" w:hint="eastAsia"/>
          <w:szCs w:val="24"/>
        </w:rPr>
        <w:t>本要點依「國民教育法」第</w:t>
      </w:r>
      <w:r w:rsidR="007B74DE">
        <w:rPr>
          <w:rFonts w:ascii="標楷體" w:eastAsia="標楷體" w:hAnsi="標楷體" w:hint="eastAsia"/>
          <w:szCs w:val="24"/>
        </w:rPr>
        <w:t>十</w:t>
      </w:r>
      <w:r w:rsidR="00306191" w:rsidRPr="00306191">
        <w:rPr>
          <w:rFonts w:ascii="標楷體" w:eastAsia="標楷體" w:hAnsi="標楷體" w:hint="eastAsia"/>
          <w:szCs w:val="24"/>
        </w:rPr>
        <w:t>條及「國民小學及國民中學班級編制及教職員員額編制準則」第</w:t>
      </w:r>
      <w:r w:rsidR="007B74DE">
        <w:rPr>
          <w:rFonts w:ascii="標楷體" w:eastAsia="標楷體" w:hAnsi="標楷體" w:hint="eastAsia"/>
          <w:szCs w:val="24"/>
        </w:rPr>
        <w:t>四</w:t>
      </w:r>
      <w:r w:rsidR="00306191" w:rsidRPr="00306191">
        <w:rPr>
          <w:rFonts w:ascii="標楷體" w:eastAsia="標楷體" w:hAnsi="標楷體" w:hint="eastAsia"/>
          <w:szCs w:val="24"/>
        </w:rPr>
        <w:t>條規定訂定。</w:t>
      </w:r>
    </w:p>
    <w:p w:rsidR="007B74DE" w:rsidRDefault="00306191" w:rsidP="00306191">
      <w:pPr>
        <w:ind w:leftChars="118" w:left="422" w:hangingChars="58" w:hanging="139"/>
        <w:rPr>
          <w:rFonts w:ascii="標楷體" w:eastAsia="標楷體" w:hAnsi="標楷體"/>
          <w:szCs w:val="24"/>
        </w:rPr>
      </w:pPr>
      <w:r w:rsidRPr="00306191">
        <w:rPr>
          <w:rFonts w:ascii="標楷體" w:eastAsia="標楷體" w:hAnsi="標楷體" w:hint="eastAsia"/>
          <w:szCs w:val="24"/>
        </w:rPr>
        <w:t>二、</w:t>
      </w:r>
      <w:r w:rsidR="007B74DE" w:rsidRPr="007B74DE">
        <w:rPr>
          <w:rFonts w:ascii="標楷體" w:eastAsia="標楷體" w:hAnsi="標楷體" w:hint="eastAsia"/>
          <w:szCs w:val="24"/>
        </w:rPr>
        <w:t>公立高級中等以下學校教師成績考核辦法第</w:t>
      </w:r>
      <w:r w:rsidR="007B74DE">
        <w:rPr>
          <w:rFonts w:ascii="標楷體" w:eastAsia="標楷體" w:hAnsi="標楷體" w:hint="eastAsia"/>
          <w:szCs w:val="24"/>
        </w:rPr>
        <w:t>六</w:t>
      </w:r>
      <w:r w:rsidR="007B74DE" w:rsidRPr="007B74DE">
        <w:rPr>
          <w:rFonts w:ascii="標楷體" w:eastAsia="標楷體" w:hAnsi="標楷體" w:hint="eastAsia"/>
          <w:szCs w:val="24"/>
        </w:rPr>
        <w:t>條第</w:t>
      </w:r>
      <w:r w:rsidR="00DF198D">
        <w:rPr>
          <w:rFonts w:ascii="標楷體" w:eastAsia="標楷體" w:hAnsi="標楷體" w:hint="eastAsia"/>
          <w:szCs w:val="24"/>
        </w:rPr>
        <w:t>一</w:t>
      </w:r>
      <w:r w:rsidR="007B74DE">
        <w:rPr>
          <w:rFonts w:ascii="標楷體" w:eastAsia="標楷體" w:hAnsi="標楷體" w:hint="eastAsia"/>
          <w:szCs w:val="24"/>
        </w:rPr>
        <w:t>項</w:t>
      </w:r>
      <w:r w:rsidR="00DF198D">
        <w:rPr>
          <w:rFonts w:ascii="標楷體" w:eastAsia="標楷體" w:hAnsi="標楷體" w:hint="eastAsia"/>
          <w:szCs w:val="24"/>
        </w:rPr>
        <w:t>第</w:t>
      </w:r>
      <w:r w:rsidR="00DF198D">
        <w:rPr>
          <w:rFonts w:ascii="標楷體" w:eastAsia="標楷體" w:hAnsi="標楷體"/>
          <w:szCs w:val="24"/>
        </w:rPr>
        <w:t>四款</w:t>
      </w:r>
      <w:r w:rsidR="007B74DE" w:rsidRPr="007B74DE">
        <w:rPr>
          <w:rFonts w:ascii="標楷體" w:eastAsia="標楷體" w:hAnsi="標楷體" w:hint="eastAsia"/>
          <w:szCs w:val="24"/>
        </w:rPr>
        <w:t>訂定</w:t>
      </w:r>
    </w:p>
    <w:p w:rsidR="00BA1476" w:rsidRPr="00306191" w:rsidRDefault="007B74DE" w:rsidP="00306191">
      <w:pPr>
        <w:ind w:leftChars="118" w:left="422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BA1476" w:rsidRPr="00306191">
        <w:rPr>
          <w:rFonts w:ascii="標楷體" w:eastAsia="標楷體" w:hAnsi="標楷體" w:hint="eastAsia"/>
          <w:szCs w:val="24"/>
        </w:rPr>
        <w:t>教師法第</w:t>
      </w:r>
      <w:r w:rsidR="00DF198D">
        <w:rPr>
          <w:rFonts w:ascii="標楷體" w:eastAsia="標楷體" w:hAnsi="標楷體" w:hint="eastAsia"/>
          <w:szCs w:val="24"/>
        </w:rPr>
        <w:t>十</w:t>
      </w:r>
      <w:r w:rsidR="00DF198D">
        <w:rPr>
          <w:rFonts w:ascii="標楷體" w:eastAsia="標楷體" w:hAnsi="標楷體"/>
          <w:szCs w:val="24"/>
        </w:rPr>
        <w:t>七</w:t>
      </w:r>
      <w:r w:rsidR="00DF198D">
        <w:rPr>
          <w:rFonts w:ascii="標楷體" w:eastAsia="標楷體" w:hAnsi="標楷體" w:hint="eastAsia"/>
          <w:szCs w:val="24"/>
        </w:rPr>
        <w:t>條第</w:t>
      </w:r>
      <w:r w:rsidR="00DF198D">
        <w:rPr>
          <w:rFonts w:ascii="標楷體" w:eastAsia="標楷體" w:hAnsi="標楷體"/>
          <w:szCs w:val="24"/>
        </w:rPr>
        <w:t>一項</w:t>
      </w:r>
      <w:r w:rsidR="00BA1476" w:rsidRPr="00306191">
        <w:rPr>
          <w:rFonts w:ascii="標楷體" w:eastAsia="標楷體" w:hAnsi="標楷體" w:hint="eastAsia"/>
          <w:szCs w:val="24"/>
        </w:rPr>
        <w:t>第</w:t>
      </w:r>
      <w:r w:rsidR="00CF46AA">
        <w:rPr>
          <w:rFonts w:ascii="標楷體" w:eastAsia="標楷體" w:hAnsi="標楷體" w:hint="eastAsia"/>
          <w:szCs w:val="24"/>
        </w:rPr>
        <w:t>七</w:t>
      </w:r>
      <w:r w:rsidR="00BA1476" w:rsidRPr="00306191">
        <w:rPr>
          <w:rFonts w:ascii="標楷體" w:eastAsia="標楷體" w:hAnsi="標楷體" w:hint="eastAsia"/>
          <w:szCs w:val="24"/>
        </w:rPr>
        <w:t>款</w:t>
      </w:r>
      <w:r w:rsidR="00CF46AA">
        <w:rPr>
          <w:rFonts w:ascii="標楷體" w:eastAsia="標楷體" w:hAnsi="標楷體" w:hint="eastAsia"/>
          <w:szCs w:val="24"/>
        </w:rPr>
        <w:t>及第九款</w:t>
      </w:r>
      <w:r w:rsidR="00BA1476" w:rsidRPr="00306191">
        <w:rPr>
          <w:rFonts w:ascii="標楷體" w:eastAsia="標楷體" w:hAnsi="標楷體" w:hint="eastAsia"/>
          <w:szCs w:val="24"/>
        </w:rPr>
        <w:t>訂定</w:t>
      </w:r>
    </w:p>
    <w:p w:rsidR="00BA1476" w:rsidRPr="00306191" w:rsidRDefault="007B74DE" w:rsidP="00306191">
      <w:pPr>
        <w:ind w:leftChars="118" w:left="422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BA1476" w:rsidRPr="00306191">
        <w:rPr>
          <w:rFonts w:ascii="標楷體" w:eastAsia="標楷體" w:hAnsi="標楷體" w:hint="eastAsia"/>
          <w:szCs w:val="24"/>
        </w:rPr>
        <w:t>、依據本校教師聘約訂定</w:t>
      </w:r>
    </w:p>
    <w:p w:rsidR="00BA1476" w:rsidRPr="00306191" w:rsidRDefault="00BA1476" w:rsidP="00BA1476">
      <w:pPr>
        <w:rPr>
          <w:rFonts w:ascii="標楷體" w:eastAsia="標楷體" w:hAnsi="標楷體"/>
          <w:szCs w:val="24"/>
        </w:rPr>
      </w:pPr>
      <w:r w:rsidRPr="00306191">
        <w:rPr>
          <w:rFonts w:ascii="標楷體" w:eastAsia="標楷體" w:hAnsi="標楷體" w:hint="eastAsia"/>
          <w:szCs w:val="24"/>
        </w:rPr>
        <w:t>貳、</w:t>
      </w:r>
      <w:r w:rsidR="009D508D">
        <w:rPr>
          <w:rFonts w:ascii="標楷體" w:eastAsia="標楷體" w:hAnsi="標楷體" w:hint="eastAsia"/>
          <w:szCs w:val="24"/>
        </w:rPr>
        <w:t>實施要點</w:t>
      </w:r>
    </w:p>
    <w:p w:rsidR="00DF198D" w:rsidRPr="00DF198D" w:rsidRDefault="00455579" w:rsidP="00DF198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聘</w:t>
      </w:r>
      <w:r w:rsidR="00674684">
        <w:rPr>
          <w:rFonts w:ascii="標楷體" w:eastAsia="標楷體" w:hAnsi="標楷體" w:hint="eastAsia"/>
          <w:szCs w:val="24"/>
        </w:rPr>
        <w:t>任</w:t>
      </w:r>
      <w:r w:rsidR="00DF198D" w:rsidRPr="00DF198D">
        <w:rPr>
          <w:rFonts w:ascii="標楷體" w:eastAsia="標楷體" w:hAnsi="標楷體"/>
          <w:szCs w:val="24"/>
        </w:rPr>
        <w:t>程序：</w:t>
      </w:r>
    </w:p>
    <w:p w:rsidR="009D508D" w:rsidRDefault="009D508D" w:rsidP="00DF198D">
      <w:pPr>
        <w:pStyle w:val="a3"/>
        <w:numPr>
          <w:ilvl w:val="1"/>
          <w:numId w:val="2"/>
        </w:numPr>
        <w:ind w:leftChars="294" w:left="1416" w:hangingChars="296" w:hanging="710"/>
        <w:rPr>
          <w:rFonts w:ascii="標楷體" w:eastAsia="標楷體" w:hAnsi="標楷體"/>
          <w:szCs w:val="24"/>
        </w:rPr>
      </w:pPr>
      <w:r w:rsidRPr="00DF198D">
        <w:rPr>
          <w:rFonts w:ascii="標楷體" w:eastAsia="標楷體" w:hAnsi="標楷體" w:hint="eastAsia"/>
          <w:szCs w:val="24"/>
        </w:rPr>
        <w:t>本校兼行政職務教師校長於每年5、6月優先徵詢適當人選後聘任。</w:t>
      </w:r>
    </w:p>
    <w:p w:rsidR="00491184" w:rsidRPr="00960E6A" w:rsidRDefault="009D508D" w:rsidP="00960E6A">
      <w:pPr>
        <w:pStyle w:val="a3"/>
        <w:numPr>
          <w:ilvl w:val="1"/>
          <w:numId w:val="2"/>
        </w:numPr>
        <w:ind w:leftChars="294" w:left="1416" w:hangingChars="296" w:hanging="710"/>
        <w:rPr>
          <w:rFonts w:ascii="標楷體" w:eastAsia="標楷體" w:hAnsi="標楷體" w:hint="eastAsia"/>
          <w:szCs w:val="24"/>
        </w:rPr>
      </w:pPr>
      <w:r w:rsidRPr="00DF198D">
        <w:rPr>
          <w:rFonts w:ascii="標楷體" w:eastAsia="標楷體" w:hAnsi="標楷體" w:hint="eastAsia"/>
          <w:szCs w:val="24"/>
        </w:rPr>
        <w:t>由同仁共同推選適當人選，校長依推舉結果，依序邀請同仁擔任。</w:t>
      </w:r>
    </w:p>
    <w:p w:rsidR="009D508D" w:rsidRDefault="009D508D" w:rsidP="00491184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Cs w:val="24"/>
        </w:rPr>
      </w:pPr>
      <w:r w:rsidRPr="00491184">
        <w:rPr>
          <w:rFonts w:ascii="標楷體" w:eastAsia="標楷體" w:hAnsi="標楷體" w:hint="eastAsia"/>
          <w:szCs w:val="24"/>
        </w:rPr>
        <w:t>具有下列條件之一者，得申請免除當次兼任行政職務：</w:t>
      </w:r>
    </w:p>
    <w:p w:rsidR="00491184" w:rsidRPr="00491184" w:rsidRDefault="00491184" w:rsidP="00F07D81">
      <w:pPr>
        <w:pStyle w:val="a3"/>
        <w:numPr>
          <w:ilvl w:val="1"/>
          <w:numId w:val="6"/>
        </w:numPr>
        <w:ind w:leftChars="0" w:hanging="251"/>
        <w:rPr>
          <w:rFonts w:ascii="標楷體" w:eastAsia="標楷體" w:hAnsi="標楷體"/>
          <w:szCs w:val="24"/>
        </w:rPr>
      </w:pPr>
      <w:r w:rsidRPr="00491184">
        <w:rPr>
          <w:rFonts w:ascii="標楷體" w:eastAsia="標楷體" w:hAnsi="標楷體" w:hint="eastAsia"/>
          <w:szCs w:val="24"/>
        </w:rPr>
        <w:t>年滿55歲者。</w:t>
      </w:r>
    </w:p>
    <w:p w:rsidR="00491184" w:rsidRDefault="00491184" w:rsidP="00F07D81">
      <w:pPr>
        <w:pStyle w:val="a3"/>
        <w:numPr>
          <w:ilvl w:val="1"/>
          <w:numId w:val="6"/>
        </w:numPr>
        <w:ind w:leftChars="0" w:hanging="251"/>
        <w:rPr>
          <w:rFonts w:ascii="標楷體" w:eastAsia="標楷體" w:hAnsi="標楷體"/>
          <w:szCs w:val="24"/>
        </w:rPr>
      </w:pPr>
      <w:r w:rsidRPr="00491184">
        <w:rPr>
          <w:rFonts w:ascii="標楷體" w:eastAsia="標楷體" w:hAnsi="標楷體" w:hint="eastAsia"/>
          <w:szCs w:val="24"/>
        </w:rPr>
        <w:t>懷孕之教師。</w:t>
      </w:r>
    </w:p>
    <w:p w:rsidR="00B14700" w:rsidRPr="00B14700" w:rsidRDefault="00B14700" w:rsidP="00B14700">
      <w:pPr>
        <w:pStyle w:val="a3"/>
        <w:numPr>
          <w:ilvl w:val="1"/>
          <w:numId w:val="6"/>
        </w:numPr>
        <w:ind w:leftChars="0" w:left="1162" w:hanging="482"/>
        <w:rPr>
          <w:rFonts w:ascii="標楷體" w:eastAsia="標楷體" w:hAnsi="標楷體"/>
          <w:szCs w:val="24"/>
        </w:rPr>
      </w:pPr>
      <w:r w:rsidRPr="00B14700">
        <w:rPr>
          <w:rFonts w:ascii="標楷體" w:eastAsia="標楷體" w:hAnsi="標楷體" w:hint="eastAsia"/>
          <w:szCs w:val="24"/>
        </w:rPr>
        <w:t>其他。</w:t>
      </w:r>
    </w:p>
    <w:p w:rsidR="00491184" w:rsidRPr="00DF198D" w:rsidRDefault="00491184" w:rsidP="00491184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</w:t>
      </w:r>
      <w:r w:rsidRPr="009D508D">
        <w:rPr>
          <w:rFonts w:ascii="標楷體" w:eastAsia="標楷體" w:hAnsi="標楷體" w:hint="eastAsia"/>
          <w:szCs w:val="24"/>
        </w:rPr>
        <w:t>擔任行政職務滿</w:t>
      </w:r>
      <w:r>
        <w:rPr>
          <w:rFonts w:ascii="標楷體" w:eastAsia="標楷體" w:hAnsi="標楷體" w:hint="eastAsia"/>
          <w:szCs w:val="24"/>
        </w:rPr>
        <w:t>3</w:t>
      </w:r>
      <w:r w:rsidRPr="009D508D">
        <w:rPr>
          <w:rFonts w:ascii="標楷體" w:eastAsia="標楷體" w:hAnsi="標楷體" w:hint="eastAsia"/>
          <w:szCs w:val="24"/>
        </w:rPr>
        <w:t>年（含）以上者，可優先選擇次一學年度擔任導師或專任教師</w:t>
      </w:r>
      <w:r w:rsidRPr="00DF198D">
        <w:rPr>
          <w:rFonts w:ascii="標楷體" w:eastAsia="標楷體" w:hAnsi="標楷體" w:hint="eastAsia"/>
          <w:szCs w:val="24"/>
        </w:rPr>
        <w:t>。</w:t>
      </w:r>
    </w:p>
    <w:p w:rsidR="009D4EA2" w:rsidRPr="009D4EA2" w:rsidRDefault="00960E6A" w:rsidP="00CF46AA">
      <w:pPr>
        <w:ind w:leftChars="117" w:left="281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CF46AA">
        <w:rPr>
          <w:rFonts w:ascii="標楷體" w:eastAsia="標楷體" w:hAnsi="標楷體" w:hint="eastAsia"/>
          <w:szCs w:val="24"/>
        </w:rPr>
        <w:t>、</w:t>
      </w:r>
      <w:r w:rsidR="009D4EA2">
        <w:rPr>
          <w:rFonts w:ascii="標楷體" w:eastAsia="標楷體" w:hAnsi="標楷體" w:hint="eastAsia"/>
          <w:szCs w:val="24"/>
        </w:rPr>
        <w:t>每位教師均擔任1次行政工作後，再推動下一輪序。</w:t>
      </w:r>
    </w:p>
    <w:p w:rsidR="009D508D" w:rsidRPr="009D508D" w:rsidRDefault="00960E6A" w:rsidP="00960E6A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9D508D" w:rsidRPr="009D508D">
        <w:rPr>
          <w:rFonts w:ascii="標楷體" w:eastAsia="標楷體" w:hAnsi="標楷體" w:hint="eastAsia"/>
          <w:szCs w:val="24"/>
        </w:rPr>
        <w:t>、本要點並經校務會議通過後</w:t>
      </w:r>
      <w:r w:rsidR="00CF46AA" w:rsidRPr="009D508D">
        <w:rPr>
          <w:rFonts w:ascii="標楷體" w:eastAsia="標楷體" w:hAnsi="標楷體" w:hint="eastAsia"/>
          <w:szCs w:val="24"/>
        </w:rPr>
        <w:t>陳請校長核可</w:t>
      </w:r>
      <w:r w:rsidR="00CF46AA">
        <w:rPr>
          <w:rFonts w:ascii="標楷體" w:eastAsia="標楷體" w:hAnsi="標楷體" w:hint="eastAsia"/>
          <w:szCs w:val="24"/>
        </w:rPr>
        <w:t>後</w:t>
      </w:r>
      <w:r w:rsidR="009D508D" w:rsidRPr="009D508D">
        <w:rPr>
          <w:rFonts w:ascii="標楷體" w:eastAsia="標楷體" w:hAnsi="標楷體" w:hint="eastAsia"/>
          <w:szCs w:val="24"/>
        </w:rPr>
        <w:t>公告實施</w:t>
      </w:r>
      <w:r w:rsidR="00CF46AA" w:rsidRPr="009D508D">
        <w:rPr>
          <w:rFonts w:ascii="標楷體" w:eastAsia="標楷體" w:hAnsi="標楷體" w:hint="eastAsia"/>
          <w:szCs w:val="24"/>
        </w:rPr>
        <w:t>，</w:t>
      </w:r>
      <w:r w:rsidR="009D508D" w:rsidRPr="009D508D">
        <w:rPr>
          <w:rFonts w:ascii="標楷體" w:eastAsia="標楷體" w:hAnsi="標楷體" w:hint="eastAsia"/>
          <w:szCs w:val="24"/>
        </w:rPr>
        <w:t>修正時亦同。</w:t>
      </w:r>
    </w:p>
    <w:sectPr w:rsidR="009D508D" w:rsidRPr="009D508D" w:rsidSect="009D4E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E3" w:rsidRDefault="006828E3" w:rsidP="00217524">
      <w:r>
        <w:separator/>
      </w:r>
    </w:p>
  </w:endnote>
  <w:endnote w:type="continuationSeparator" w:id="0">
    <w:p w:rsidR="006828E3" w:rsidRDefault="006828E3" w:rsidP="0021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E3" w:rsidRDefault="006828E3" w:rsidP="00217524">
      <w:r>
        <w:separator/>
      </w:r>
    </w:p>
  </w:footnote>
  <w:footnote w:type="continuationSeparator" w:id="0">
    <w:p w:rsidR="006828E3" w:rsidRDefault="006828E3" w:rsidP="0021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1F32"/>
    <w:multiLevelType w:val="hybridMultilevel"/>
    <w:tmpl w:val="F3247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CDA9BE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062079"/>
    <w:multiLevelType w:val="hybridMultilevel"/>
    <w:tmpl w:val="02F483E4"/>
    <w:lvl w:ilvl="0" w:tplc="3C0A9516">
      <w:start w:val="1"/>
      <w:numFmt w:val="taiwaneseCountingThousand"/>
      <w:lvlText w:val="%1、"/>
      <w:lvlJc w:val="left"/>
      <w:pPr>
        <w:ind w:left="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2" w15:restartNumberingAfterBreak="0">
    <w:nsid w:val="5ABD4BD7"/>
    <w:multiLevelType w:val="hybridMultilevel"/>
    <w:tmpl w:val="94F05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3363352">
      <w:start w:val="1"/>
      <w:numFmt w:val="taiwaneseCountingThousand"/>
      <w:lvlText w:val="（%2）"/>
      <w:lvlJc w:val="left"/>
      <w:pPr>
        <w:ind w:left="1189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67FB1"/>
    <w:multiLevelType w:val="hybridMultilevel"/>
    <w:tmpl w:val="EBACC9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CDA9BE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4A007B"/>
    <w:multiLevelType w:val="hybridMultilevel"/>
    <w:tmpl w:val="9918D78A"/>
    <w:lvl w:ilvl="0" w:tplc="63FAC7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194ED5"/>
    <w:multiLevelType w:val="hybridMultilevel"/>
    <w:tmpl w:val="1DA242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CDA9BE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6"/>
    <w:rsid w:val="00000379"/>
    <w:rsid w:val="0011293C"/>
    <w:rsid w:val="002143C1"/>
    <w:rsid w:val="00217524"/>
    <w:rsid w:val="002B5E1A"/>
    <w:rsid w:val="002E43CD"/>
    <w:rsid w:val="00306191"/>
    <w:rsid w:val="00377E36"/>
    <w:rsid w:val="004236DB"/>
    <w:rsid w:val="004310F1"/>
    <w:rsid w:val="00455579"/>
    <w:rsid w:val="00491184"/>
    <w:rsid w:val="00627BEF"/>
    <w:rsid w:val="00674684"/>
    <w:rsid w:val="006828E3"/>
    <w:rsid w:val="007B74DE"/>
    <w:rsid w:val="007C3524"/>
    <w:rsid w:val="008B65A9"/>
    <w:rsid w:val="00960E6A"/>
    <w:rsid w:val="009D4EA2"/>
    <w:rsid w:val="009D508D"/>
    <w:rsid w:val="00B14700"/>
    <w:rsid w:val="00BA1476"/>
    <w:rsid w:val="00CF46AA"/>
    <w:rsid w:val="00DF198D"/>
    <w:rsid w:val="00EF4578"/>
    <w:rsid w:val="00F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7EBA2-6F2E-46C9-A258-53500F4A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7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00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03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75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7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1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69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941A-0ABD-44FF-9CDE-CF2A8676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chcuser</dc:creator>
  <cp:lastModifiedBy>人事室</cp:lastModifiedBy>
  <cp:revision>2</cp:revision>
  <cp:lastPrinted>2020-04-01T06:32:00Z</cp:lastPrinted>
  <dcterms:created xsi:type="dcterms:W3CDTF">2020-04-29T05:06:00Z</dcterms:created>
  <dcterms:modified xsi:type="dcterms:W3CDTF">2020-04-29T05:06:00Z</dcterms:modified>
</cp:coreProperties>
</file>