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94" w:rsidRPr="00BC65FC" w:rsidRDefault="00BC65FC" w:rsidP="00BC65FC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5360FF" w:rsidRPr="005360FF">
        <w:rPr>
          <w:rFonts w:ascii="標楷體" w:eastAsia="標楷體" w:hAnsi="標楷體" w:hint="eastAsia"/>
          <w:b/>
          <w:color w:val="000000"/>
          <w:sz w:val="32"/>
          <w:szCs w:val="28"/>
        </w:rPr>
        <w:t>文創與數位藝術融合雷雕商品之應用</w:t>
      </w: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28"/>
        </w:rPr>
        <w:t>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</w:t>
      </w:r>
      <w:proofErr w:type="gramStart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學校均質化</w:t>
      </w:r>
      <w:proofErr w:type="gramEnd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846830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846830">
        <w:rPr>
          <w:rFonts w:ascii="標楷體" w:eastAsia="標楷體" w:hAnsi="標楷體"/>
          <w:color w:val="000000"/>
          <w:sz w:val="28"/>
          <w:szCs w:val="28"/>
        </w:rPr>
        <w:t>利用雷射雕刻機動手操作，探究事實與激盪創意的方式，設計製</w:t>
      </w:r>
    </w:p>
    <w:p w:rsidR="00846830" w:rsidRDefault="00846830" w:rsidP="00846830">
      <w:pPr>
        <w:snapToGrid w:val="0"/>
        <w:spacing w:line="480" w:lineRule="exact"/>
        <w:ind w:leftChars="292" w:left="701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作屬於自己的個性商品；透過研習讓社區教師能具備創造屬於自</w:t>
      </w:r>
    </w:p>
    <w:p w:rsidR="00846830" w:rsidRDefault="00846830" w:rsidP="00846830">
      <w:pPr>
        <w:snapToGrid w:val="0"/>
        <w:spacing w:line="480" w:lineRule="exact"/>
        <w:ind w:leftChars="292" w:left="701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己的個性商品，增強實作技能開發創意教案，並運用專業能力以</w:t>
      </w:r>
    </w:p>
    <w:p w:rsidR="008A37BF" w:rsidRDefault="00846830" w:rsidP="00846830">
      <w:pPr>
        <w:snapToGrid w:val="0"/>
        <w:spacing w:line="480" w:lineRule="exact"/>
        <w:ind w:leftChars="292" w:left="701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利教學傳承。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多媒體動畫科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</w:t>
      </w:r>
      <w:r w:rsidR="008A37BF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8A37BF">
        <w:rPr>
          <w:rFonts w:ascii="標楷體" w:eastAsia="標楷體" w:hAnsi="標楷體" w:hint="eastAsia"/>
          <w:color w:val="000000"/>
          <w:sz w:val="28"/>
          <w:szCs w:val="28"/>
        </w:rPr>
        <w:t>04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8A37B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8A37BF"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="0084683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:00~</w:t>
      </w:r>
      <w:r w:rsidR="00846830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 w:rsidP="00846830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proofErr w:type="gramStart"/>
      <w:r w:rsidR="00846830" w:rsidRPr="00846830">
        <w:rPr>
          <w:rFonts w:ascii="標楷體" w:eastAsia="標楷體" w:hAnsi="標楷體" w:hint="eastAsia"/>
          <w:color w:val="000000"/>
          <w:sz w:val="28"/>
          <w:szCs w:val="28"/>
        </w:rPr>
        <w:t>文創與</w:t>
      </w:r>
      <w:proofErr w:type="gramEnd"/>
      <w:r w:rsidR="00846830" w:rsidRPr="00846830">
        <w:rPr>
          <w:rFonts w:ascii="標楷體" w:eastAsia="標楷體" w:hAnsi="標楷體" w:hint="eastAsia"/>
          <w:color w:val="000000"/>
          <w:sz w:val="28"/>
          <w:szCs w:val="28"/>
        </w:rPr>
        <w:t>數位藝術</w:t>
      </w:r>
      <w:proofErr w:type="gramStart"/>
      <w:r w:rsidR="00846830" w:rsidRPr="00846830">
        <w:rPr>
          <w:rFonts w:ascii="標楷體" w:eastAsia="標楷體" w:hAnsi="標楷體" w:hint="eastAsia"/>
          <w:color w:val="000000"/>
          <w:sz w:val="28"/>
          <w:szCs w:val="28"/>
        </w:rPr>
        <w:t>融合雷雕商品</w:t>
      </w:r>
      <w:proofErr w:type="gramEnd"/>
      <w:r w:rsidR="00846830" w:rsidRPr="00846830">
        <w:rPr>
          <w:rFonts w:ascii="標楷體" w:eastAsia="標楷體" w:hAnsi="標楷體" w:hint="eastAsia"/>
          <w:color w:val="000000"/>
          <w:sz w:val="28"/>
          <w:szCs w:val="28"/>
        </w:rPr>
        <w:t>之應用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多媒體教室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846830">
        <w:rPr>
          <w:rFonts w:ascii="標楷體" w:eastAsia="標楷體" w:hAnsi="標楷體"/>
          <w:color w:val="000000"/>
          <w:sz w:val="28"/>
          <w:szCs w:val="28"/>
        </w:rPr>
        <w:t>首羿國際股份有限公司謝鴻志</w:t>
      </w:r>
      <w:r w:rsidR="008A37BF">
        <w:rPr>
          <w:rFonts w:ascii="標楷體" w:eastAsia="標楷體" w:hAnsi="標楷體"/>
          <w:color w:val="000000"/>
          <w:sz w:val="28"/>
          <w:szCs w:val="28"/>
        </w:rPr>
        <w:t>講師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D341DB">
        <w:rPr>
          <w:rFonts w:ascii="標楷體" w:eastAsia="標楷體" w:hAnsi="標楷體"/>
          <w:color w:val="000000"/>
          <w:sz w:val="28"/>
          <w:szCs w:val="28"/>
        </w:rPr>
        <w:t>師生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13-3</w:t>
      </w:r>
      <w:r w:rsidR="00CC2EA4">
        <w:rPr>
          <w:rFonts w:ascii="標楷體" w:eastAsia="標楷體" w:hAnsi="標楷體"/>
          <w:color w:val="000000"/>
          <w:sz w:val="28"/>
          <w:szCs w:val="28"/>
        </w:rPr>
        <w:t>新興包裝．創意設計項下支出。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多媒體動畫科劉瓊玉科主任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846830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846830">
        <w:rPr>
          <w:rFonts w:ascii="標楷體" w:eastAsia="標楷體" w:hAnsi="標楷體" w:hint="eastAsia"/>
          <w:b/>
          <w:sz w:val="28"/>
          <w:szCs w:val="28"/>
        </w:rPr>
        <w:t>文創與</w:t>
      </w:r>
      <w:proofErr w:type="gramEnd"/>
      <w:r w:rsidRPr="00846830">
        <w:rPr>
          <w:rFonts w:ascii="標楷體" w:eastAsia="標楷體" w:hAnsi="標楷體" w:hint="eastAsia"/>
          <w:b/>
          <w:sz w:val="28"/>
          <w:szCs w:val="28"/>
        </w:rPr>
        <w:t>數位藝術</w:t>
      </w:r>
      <w:proofErr w:type="gramStart"/>
      <w:r w:rsidRPr="00846830">
        <w:rPr>
          <w:rFonts w:ascii="標楷體" w:eastAsia="標楷體" w:hAnsi="標楷體" w:hint="eastAsia"/>
          <w:b/>
          <w:sz w:val="28"/>
          <w:szCs w:val="28"/>
        </w:rPr>
        <w:t>融合雷雕商品</w:t>
      </w:r>
      <w:proofErr w:type="gramEnd"/>
      <w:r w:rsidRPr="00846830">
        <w:rPr>
          <w:rFonts w:ascii="標楷體" w:eastAsia="標楷體" w:hAnsi="標楷體" w:hint="eastAsia"/>
          <w:b/>
          <w:sz w:val="28"/>
          <w:szCs w:val="28"/>
        </w:rPr>
        <w:t>之應用</w:t>
      </w:r>
      <w:r w:rsidR="00BC65FC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846830" w:rsidP="00846830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雷雕機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操作及軟體工具介紹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846830" w:rsidP="00846830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846830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創意商品設計與實作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50" w:rsidRDefault="00BC65FC">
      <w:r>
        <w:separator/>
      </w:r>
    </w:p>
  </w:endnote>
  <w:endnote w:type="continuationSeparator" w:id="0">
    <w:p w:rsidR="003D7250" w:rsidRDefault="00B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50" w:rsidRDefault="00BC65FC">
      <w:r>
        <w:rPr>
          <w:color w:val="000000"/>
        </w:rPr>
        <w:separator/>
      </w:r>
    </w:p>
  </w:footnote>
  <w:footnote w:type="continuationSeparator" w:id="0">
    <w:p w:rsidR="003D7250" w:rsidRDefault="00BC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</w:t>
          </w:r>
          <w:proofErr w:type="gramStart"/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學校均質化</w:t>
          </w:r>
          <w:proofErr w:type="gramEnd"/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13-3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新興包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裝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．創意設計</w:t>
          </w:r>
          <w:proofErr w:type="gramStart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r w:rsidR="00846830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文創</w:t>
          </w:r>
          <w:proofErr w:type="gramEnd"/>
          <w:r w:rsidR="00846830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與數位藝術</w:t>
          </w:r>
          <w:proofErr w:type="gramStart"/>
          <w:r w:rsidR="00846830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融合雷雕商品</w:t>
          </w:r>
          <w:proofErr w:type="gramEnd"/>
          <w:r w:rsidR="00846830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之應用</w:t>
          </w:r>
        </w:p>
      </w:tc>
    </w:tr>
  </w:tbl>
  <w:p w:rsidR="00B57559" w:rsidRDefault="005360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994"/>
    <w:rsid w:val="003D7250"/>
    <w:rsid w:val="00522994"/>
    <w:rsid w:val="005360FF"/>
    <w:rsid w:val="00846830"/>
    <w:rsid w:val="008A37BF"/>
    <w:rsid w:val="00BC65FC"/>
    <w:rsid w:val="00CC2EA4"/>
    <w:rsid w:val="00D341DB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User</cp:lastModifiedBy>
  <cp:revision>3</cp:revision>
  <cp:lastPrinted>2019-11-14T02:49:00Z</cp:lastPrinted>
  <dcterms:created xsi:type="dcterms:W3CDTF">2020-04-08T09:58:00Z</dcterms:created>
  <dcterms:modified xsi:type="dcterms:W3CDTF">2020-04-08T10:02:00Z</dcterms:modified>
</cp:coreProperties>
</file>